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1DC1D" w14:textId="77777777" w:rsidR="00F8328C" w:rsidRPr="00FB6A69" w:rsidRDefault="00F8328C" w:rsidP="00F8328C">
      <w:pPr>
        <w:pStyle w:val="Heading1"/>
        <w:jc w:val="center"/>
        <w:rPr>
          <w:kern w:val="24"/>
          <w:sz w:val="36"/>
          <w:szCs w:val="36"/>
        </w:rPr>
      </w:pPr>
      <w:bookmarkStart w:id="0" w:name="_GoBack"/>
      <w:bookmarkEnd w:id="0"/>
      <w:r w:rsidRPr="00FB6A69">
        <w:rPr>
          <w:kern w:val="24"/>
          <w:sz w:val="36"/>
          <w:szCs w:val="36"/>
        </w:rPr>
        <w:t>NEW JERSEY INSTITUTE OF TECHNOLOGY</w:t>
      </w:r>
    </w:p>
    <w:p w14:paraId="13D601E8" w14:textId="77777777" w:rsidR="00F8328C" w:rsidRDefault="00F8328C" w:rsidP="00F8328C">
      <w:pPr>
        <w:pStyle w:val="Heading1"/>
        <w:pBdr>
          <w:bottom w:val="single" w:sz="12" w:space="1" w:color="auto"/>
        </w:pBdr>
        <w:jc w:val="center"/>
        <w:rPr>
          <w:kern w:val="24"/>
          <w:sz w:val="32"/>
          <w:szCs w:val="32"/>
        </w:rPr>
      </w:pPr>
      <w:r w:rsidRPr="00FD2397">
        <w:rPr>
          <w:kern w:val="24"/>
          <w:sz w:val="32"/>
          <w:szCs w:val="32"/>
        </w:rPr>
        <w:t>Department of Engineering Technology</w:t>
      </w:r>
    </w:p>
    <w:p w14:paraId="1413CBB2" w14:textId="77777777" w:rsidR="00F8328C" w:rsidRDefault="00F8328C" w:rsidP="00F8328C"/>
    <w:p w14:paraId="567A262A" w14:textId="77777777" w:rsidR="00F8328C" w:rsidRPr="00F8328C" w:rsidRDefault="00F8328C" w:rsidP="00F8328C">
      <w:pPr>
        <w:rPr>
          <w:rFonts w:ascii="Arial" w:hAnsi="Arial" w:cs="Arial"/>
        </w:rPr>
      </w:pPr>
      <w:r w:rsidRPr="00F8328C">
        <w:rPr>
          <w:rFonts w:ascii="Arial" w:hAnsi="Arial" w:cs="Arial"/>
          <w:b/>
        </w:rPr>
        <w:t>Title</w:t>
      </w:r>
      <w:r w:rsidRPr="00F8328C">
        <w:rPr>
          <w:rFonts w:ascii="Arial" w:hAnsi="Arial" w:cs="Arial"/>
        </w:rPr>
        <w:t xml:space="preserve"> – Introduction to Security – Medical Devices</w:t>
      </w:r>
    </w:p>
    <w:p w14:paraId="2716F5A1" w14:textId="77777777" w:rsidR="00F8328C" w:rsidRPr="00F8328C" w:rsidRDefault="00F8328C" w:rsidP="00F8328C">
      <w:pPr>
        <w:rPr>
          <w:rFonts w:ascii="Arial" w:hAnsi="Arial" w:cs="Arial"/>
        </w:rPr>
      </w:pPr>
      <w:r w:rsidRPr="00F8328C">
        <w:rPr>
          <w:rFonts w:ascii="Arial" w:hAnsi="Arial" w:cs="Arial"/>
          <w:b/>
        </w:rPr>
        <w:t>Course</w:t>
      </w:r>
      <w:r w:rsidRPr="00F8328C">
        <w:rPr>
          <w:rFonts w:ascii="Arial" w:hAnsi="Arial" w:cs="Arial"/>
        </w:rPr>
        <w:t xml:space="preserve"> # - MIT 231</w:t>
      </w:r>
    </w:p>
    <w:p w14:paraId="36D9DB69"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rPr>
      </w:pPr>
      <w:r w:rsidRPr="00F8328C">
        <w:rPr>
          <w:rFonts w:ascii="Arial" w:hAnsi="Arial" w:cs="Arial"/>
          <w:b/>
        </w:rPr>
        <w:t>Pre-Requisites</w:t>
      </w:r>
      <w:r w:rsidRPr="00F8328C">
        <w:rPr>
          <w:rFonts w:ascii="Arial" w:hAnsi="Arial" w:cs="Arial"/>
        </w:rPr>
        <w:t xml:space="preserve"> -    An Introduction to Computer Programming course CS 100 or CS 106 or CS 113 or CS 115</w:t>
      </w:r>
    </w:p>
    <w:p w14:paraId="5EC30E47"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rPr>
      </w:pPr>
      <w:r w:rsidRPr="00F8328C">
        <w:rPr>
          <w:rFonts w:ascii="Arial" w:hAnsi="Arial" w:cs="Arial"/>
          <w:b/>
        </w:rPr>
        <w:t>Professor</w:t>
      </w:r>
      <w:r w:rsidRPr="00F8328C">
        <w:rPr>
          <w:rFonts w:ascii="Arial" w:hAnsi="Arial" w:cs="Arial"/>
        </w:rPr>
        <w:t xml:space="preserve"> – Lancy Lobo</w:t>
      </w:r>
    </w:p>
    <w:p w14:paraId="7C07B067"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rPr>
      </w:pPr>
      <w:r w:rsidRPr="00F8328C">
        <w:rPr>
          <w:rFonts w:ascii="Arial" w:hAnsi="Arial" w:cs="Arial"/>
          <w:b/>
        </w:rPr>
        <w:t>Email ID</w:t>
      </w:r>
      <w:r w:rsidRPr="00F8328C">
        <w:rPr>
          <w:rFonts w:ascii="Arial" w:hAnsi="Arial" w:cs="Arial"/>
        </w:rPr>
        <w:t xml:space="preserve"> – </w:t>
      </w:r>
      <w:hyperlink r:id="rId5" w:history="1">
        <w:r w:rsidRPr="00F8328C">
          <w:rPr>
            <w:rStyle w:val="Hyperlink"/>
            <w:rFonts w:ascii="Arial" w:hAnsi="Arial" w:cs="Arial"/>
          </w:rPr>
          <w:t>lobo@njit.edu</w:t>
        </w:r>
      </w:hyperlink>
      <w:r w:rsidRPr="00F8328C">
        <w:rPr>
          <w:rFonts w:ascii="Arial" w:hAnsi="Arial" w:cs="Arial"/>
        </w:rPr>
        <w:t xml:space="preserve"> Alternate – </w:t>
      </w:r>
      <w:hyperlink r:id="rId6" w:history="1">
        <w:r w:rsidRPr="00F8328C">
          <w:rPr>
            <w:rStyle w:val="Hyperlink"/>
            <w:rFonts w:ascii="Arial" w:hAnsi="Arial" w:cs="Arial"/>
          </w:rPr>
          <w:t>llobo@cisco.com</w:t>
        </w:r>
      </w:hyperlink>
    </w:p>
    <w:p w14:paraId="4E074DDD" w14:textId="77777777" w:rsidR="00F8328C" w:rsidRPr="00F8328C" w:rsidRDefault="00F8328C" w:rsidP="00F8328C">
      <w:pPr>
        <w:tabs>
          <w:tab w:val="left" w:pos="-720"/>
        </w:tabs>
        <w:suppressAutoHyphens/>
        <w:rPr>
          <w:rFonts w:ascii="Arial" w:hAnsi="Arial" w:cs="Arial"/>
          <w:b/>
          <w:color w:val="000000"/>
        </w:rPr>
      </w:pPr>
      <w:r w:rsidRPr="00F8328C">
        <w:rPr>
          <w:rFonts w:ascii="Arial" w:hAnsi="Arial" w:cs="Arial"/>
          <w:b/>
          <w:color w:val="000000"/>
        </w:rPr>
        <w:t xml:space="preserve">Text: </w:t>
      </w:r>
    </w:p>
    <w:p w14:paraId="0942E73D" w14:textId="77777777" w:rsidR="00F8328C" w:rsidRPr="00F8328C" w:rsidRDefault="00F8328C" w:rsidP="00F8328C">
      <w:pPr>
        <w:numPr>
          <w:ilvl w:val="0"/>
          <w:numId w:val="1"/>
        </w:numPr>
        <w:spacing w:after="0" w:line="285" w:lineRule="atLeast"/>
        <w:rPr>
          <w:rFonts w:ascii="Arial" w:hAnsi="Arial" w:cs="Arial"/>
          <w:color w:val="111111"/>
        </w:rPr>
      </w:pPr>
      <w:r w:rsidRPr="00F8328C">
        <w:rPr>
          <w:rStyle w:val="a-size-extra-large"/>
          <w:rFonts w:ascii="Arial" w:hAnsi="Arial" w:cs="Arial"/>
          <w:bCs/>
          <w:color w:val="111111"/>
        </w:rPr>
        <w:t>Official (ISC)2 Guide to the HCISPP CBK ((ISC)2 Press)</w:t>
      </w:r>
      <w:r w:rsidRPr="00F8328C">
        <w:rPr>
          <w:rFonts w:ascii="Arial" w:hAnsi="Arial" w:cs="Arial"/>
          <w:bCs/>
          <w:color w:val="111111"/>
        </w:rPr>
        <w:t xml:space="preserve"> </w:t>
      </w:r>
      <w:r w:rsidRPr="00F8328C">
        <w:rPr>
          <w:rStyle w:val="a-size-large"/>
          <w:rFonts w:ascii="Arial" w:hAnsi="Arial" w:cs="Arial"/>
          <w:color w:val="555555"/>
        </w:rPr>
        <w:t>1st Edition</w:t>
      </w:r>
      <w:r w:rsidRPr="00F8328C">
        <w:rPr>
          <w:rFonts w:ascii="Arial" w:hAnsi="Arial" w:cs="Arial"/>
          <w:bCs/>
          <w:color w:val="111111"/>
        </w:rPr>
        <w:t xml:space="preserve"> </w:t>
      </w:r>
      <w:r w:rsidRPr="00F8328C">
        <w:rPr>
          <w:rStyle w:val="a-size-base"/>
          <w:rFonts w:ascii="Arial" w:hAnsi="Arial" w:cs="Arial"/>
          <w:bCs/>
          <w:color w:val="111111"/>
        </w:rPr>
        <w:t>ISBN-13:</w:t>
      </w:r>
      <w:r w:rsidRPr="00F8328C">
        <w:rPr>
          <w:rFonts w:ascii="Arial" w:hAnsi="Arial" w:cs="Arial"/>
          <w:color w:val="111111"/>
        </w:rPr>
        <w:t xml:space="preserve"> </w:t>
      </w:r>
      <w:r w:rsidRPr="00F8328C">
        <w:rPr>
          <w:rStyle w:val="a-size-base"/>
          <w:rFonts w:ascii="Arial" w:hAnsi="Arial" w:cs="Arial"/>
          <w:color w:val="111111"/>
        </w:rPr>
        <w:t>978-1482262773</w:t>
      </w:r>
      <w:r w:rsidRPr="00F8328C">
        <w:rPr>
          <w:rFonts w:ascii="Arial" w:hAnsi="Arial" w:cs="Arial"/>
          <w:color w:val="111111"/>
        </w:rPr>
        <w:t xml:space="preserve"> , </w:t>
      </w:r>
      <w:r w:rsidRPr="00F8328C">
        <w:rPr>
          <w:rStyle w:val="a-size-base"/>
          <w:rFonts w:ascii="Arial" w:hAnsi="Arial" w:cs="Arial"/>
          <w:bCs/>
          <w:color w:val="111111"/>
        </w:rPr>
        <w:t>ISBN-10:</w:t>
      </w:r>
      <w:r w:rsidRPr="00F8328C">
        <w:rPr>
          <w:rFonts w:ascii="Arial" w:hAnsi="Arial" w:cs="Arial"/>
          <w:color w:val="111111"/>
        </w:rPr>
        <w:t xml:space="preserve"> </w:t>
      </w:r>
      <w:r w:rsidRPr="00F8328C">
        <w:rPr>
          <w:rStyle w:val="a-size-base"/>
          <w:rFonts w:ascii="Arial" w:hAnsi="Arial" w:cs="Arial"/>
          <w:color w:val="111111"/>
        </w:rPr>
        <w:t>1482262770 ( Optional)</w:t>
      </w:r>
    </w:p>
    <w:p w14:paraId="66ADBB5E" w14:textId="77777777" w:rsidR="00F8328C" w:rsidRPr="00F8328C" w:rsidRDefault="00F8328C" w:rsidP="00F8328C">
      <w:pPr>
        <w:numPr>
          <w:ilvl w:val="0"/>
          <w:numId w:val="1"/>
        </w:numPr>
        <w:spacing w:after="0" w:line="285" w:lineRule="atLeast"/>
        <w:rPr>
          <w:rFonts w:ascii="Arial" w:hAnsi="Arial" w:cs="Arial"/>
          <w:color w:val="111111"/>
        </w:rPr>
      </w:pPr>
      <w:r w:rsidRPr="00F8328C">
        <w:rPr>
          <w:rStyle w:val="a-size-extra-large"/>
          <w:rFonts w:ascii="Arial" w:hAnsi="Arial" w:cs="Arial"/>
          <w:color w:val="111111"/>
        </w:rPr>
        <w:t xml:space="preserve">Security and Privacy for Implantable Medical Devices - </w:t>
      </w:r>
      <w:r w:rsidRPr="00F8328C">
        <w:rPr>
          <w:rStyle w:val="a-size-base"/>
          <w:rFonts w:ascii="Arial" w:hAnsi="Arial" w:cs="Arial"/>
          <w:bCs/>
          <w:color w:val="111111"/>
        </w:rPr>
        <w:t>ISBN-13:</w:t>
      </w:r>
      <w:r w:rsidRPr="00F8328C">
        <w:rPr>
          <w:rFonts w:ascii="Arial" w:hAnsi="Arial" w:cs="Arial"/>
          <w:color w:val="111111"/>
        </w:rPr>
        <w:t xml:space="preserve"> </w:t>
      </w:r>
      <w:r w:rsidRPr="00F8328C">
        <w:rPr>
          <w:rStyle w:val="a-size-base"/>
          <w:rFonts w:ascii="Arial" w:hAnsi="Arial" w:cs="Arial"/>
          <w:color w:val="111111"/>
        </w:rPr>
        <w:t>978-1461416739</w:t>
      </w:r>
      <w:r w:rsidRPr="00F8328C">
        <w:rPr>
          <w:rFonts w:ascii="Arial" w:hAnsi="Arial" w:cs="Arial"/>
          <w:color w:val="111111"/>
        </w:rPr>
        <w:t xml:space="preserve"> , </w:t>
      </w:r>
      <w:r w:rsidRPr="00F8328C">
        <w:rPr>
          <w:rStyle w:val="a-size-base"/>
          <w:rFonts w:ascii="Arial" w:hAnsi="Arial" w:cs="Arial"/>
          <w:bCs/>
          <w:color w:val="111111"/>
        </w:rPr>
        <w:t>ISBN-10:</w:t>
      </w:r>
      <w:r w:rsidRPr="00F8328C">
        <w:rPr>
          <w:rFonts w:ascii="Arial" w:hAnsi="Arial" w:cs="Arial"/>
          <w:color w:val="111111"/>
        </w:rPr>
        <w:t xml:space="preserve"> </w:t>
      </w:r>
      <w:r w:rsidRPr="00F8328C">
        <w:rPr>
          <w:rStyle w:val="a-size-base"/>
          <w:rFonts w:ascii="Arial" w:hAnsi="Arial" w:cs="Arial"/>
          <w:color w:val="111111"/>
        </w:rPr>
        <w:t>1461416736</w:t>
      </w:r>
      <w:r w:rsidRPr="00F8328C">
        <w:rPr>
          <w:rFonts w:ascii="Arial" w:hAnsi="Arial" w:cs="Arial"/>
          <w:color w:val="111111"/>
        </w:rPr>
        <w:t xml:space="preserve"> ( Optional)</w:t>
      </w:r>
    </w:p>
    <w:p w14:paraId="31F9E56F" w14:textId="77777777" w:rsidR="00F8328C" w:rsidRPr="00F8328C" w:rsidRDefault="00F8328C" w:rsidP="00F8328C">
      <w:pPr>
        <w:numPr>
          <w:ilvl w:val="0"/>
          <w:numId w:val="1"/>
        </w:numPr>
        <w:spacing w:after="0" w:line="285" w:lineRule="atLeast"/>
        <w:rPr>
          <w:rFonts w:ascii="Arial" w:hAnsi="Arial" w:cs="Arial"/>
          <w:color w:val="111111"/>
        </w:rPr>
      </w:pPr>
      <w:r w:rsidRPr="00F8328C">
        <w:rPr>
          <w:rFonts w:ascii="Arial" w:hAnsi="Arial" w:cs="Arial"/>
          <w:bCs/>
          <w:color w:val="111111"/>
        </w:rPr>
        <w:t xml:space="preserve">CCNA Security 210-260 Certification Guide (Optional) </w:t>
      </w:r>
    </w:p>
    <w:p w14:paraId="5AE39675"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b/>
        </w:rPr>
      </w:pPr>
    </w:p>
    <w:p w14:paraId="680FFD1D"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rPr>
      </w:pPr>
      <w:r w:rsidRPr="00F8328C">
        <w:rPr>
          <w:rFonts w:ascii="Arial" w:hAnsi="Arial" w:cs="Arial"/>
          <w:b/>
        </w:rPr>
        <w:t>Course Description</w:t>
      </w:r>
      <w:r w:rsidRPr="00F8328C">
        <w:rPr>
          <w:rFonts w:ascii="Arial" w:hAnsi="Arial" w:cs="Arial"/>
        </w:rPr>
        <w:t xml:space="preserve"> -       Medical devices and systems are uniquely vulnerable to hacking and intrusion due to the nature of architecture: i.e. usually a dedicated device designed to solve a limited medical application such as an infusion pump that delivers medications in measured dosages. These systems rarely have more than a minimal computer footprint with limited or no Operating system, i.e. a dedicated controller, and are usually updated periodically wirelessly. Our increased reliance on life sustaining technology required that computer professionals and engineers are educated on the evolving issues and solutions to these potentially life-threatening dangers.</w:t>
      </w:r>
    </w:p>
    <w:p w14:paraId="486E2FFB" w14:textId="77777777" w:rsidR="00F8328C" w:rsidRPr="00F8328C" w:rsidRDefault="00F8328C" w:rsidP="00F8328C">
      <w:pPr>
        <w:tabs>
          <w:tab w:val="left" w:pos="360"/>
          <w:tab w:val="left" w:pos="720"/>
          <w:tab w:val="left" w:pos="2880"/>
          <w:tab w:val="left" w:pos="4320"/>
          <w:tab w:val="left" w:pos="4680"/>
          <w:tab w:val="left" w:pos="7830"/>
          <w:tab w:val="right" w:pos="9270"/>
        </w:tabs>
        <w:rPr>
          <w:rFonts w:ascii="Arial" w:hAnsi="Arial" w:cs="Arial"/>
        </w:rPr>
      </w:pPr>
      <w:r w:rsidRPr="00F8328C">
        <w:rPr>
          <w:rFonts w:ascii="Arial" w:hAnsi="Arial" w:cs="Arial"/>
          <w:b/>
        </w:rPr>
        <w:t>Purpose</w:t>
      </w:r>
      <w:r w:rsidRPr="00F8328C">
        <w:rPr>
          <w:rFonts w:ascii="Arial" w:hAnsi="Arial" w:cs="Arial"/>
        </w:rPr>
        <w:t xml:space="preserve"> - As Medical Technology becomes ever more pervasive in the treatment and sustaining our lives, the threat to malicious intrusion of the devices grows daily. Computer Scientists and designers must understand and design systems that are as secure as possible.</w:t>
      </w:r>
    </w:p>
    <w:p w14:paraId="46337FFB" w14:textId="77777777" w:rsidR="00F8328C" w:rsidRDefault="00F8328C" w:rsidP="00F8328C">
      <w:pPr>
        <w:shd w:val="clear" w:color="auto" w:fill="FFFFFF"/>
        <w:rPr>
          <w:rFonts w:ascii="Arial" w:hAnsi="Arial" w:cs="Arial"/>
          <w:b/>
        </w:rPr>
      </w:pPr>
      <w:r w:rsidRPr="00EA0896">
        <w:rPr>
          <w:rFonts w:ascii="Calibri" w:hAnsi="Calibri" w:cs="Calibri"/>
          <w:color w:val="1F497D"/>
        </w:rPr>
        <w:t> </w:t>
      </w:r>
      <w:r>
        <w:rPr>
          <w:rFonts w:ascii="Arial" w:hAnsi="Arial" w:cs="Arial"/>
          <w:b/>
        </w:rPr>
        <w:t>Topics Covered</w:t>
      </w:r>
    </w:p>
    <w:p w14:paraId="40C1AB2E" w14:textId="77777777" w:rsidR="00F8328C" w:rsidRDefault="00F8328C" w:rsidP="00F8328C">
      <w:pPr>
        <w:shd w:val="clear" w:color="auto" w:fill="FFFFFF"/>
        <w:rPr>
          <w:rFonts w:ascii="Arial" w:hAnsi="Arial" w:cs="Arial"/>
          <w:b/>
        </w:rPr>
      </w:pPr>
    </w:p>
    <w:tbl>
      <w:tblPr>
        <w:tblStyle w:val="TableGrid"/>
        <w:tblW w:w="9265" w:type="dxa"/>
        <w:tblLook w:val="04A0" w:firstRow="1" w:lastRow="0" w:firstColumn="1" w:lastColumn="0" w:noHBand="0" w:noVBand="1"/>
      </w:tblPr>
      <w:tblGrid>
        <w:gridCol w:w="1020"/>
        <w:gridCol w:w="3025"/>
        <w:gridCol w:w="5220"/>
      </w:tblGrid>
      <w:tr w:rsidR="00F8328C" w:rsidRPr="00106E9F" w14:paraId="087FAC28" w14:textId="77777777" w:rsidTr="00594004">
        <w:trPr>
          <w:trHeight w:val="285"/>
        </w:trPr>
        <w:tc>
          <w:tcPr>
            <w:tcW w:w="1020" w:type="dxa"/>
            <w:noWrap/>
            <w:hideMark/>
          </w:tcPr>
          <w:p w14:paraId="60D0EC3C" w14:textId="77777777" w:rsidR="00F8328C" w:rsidRPr="00F8328C" w:rsidRDefault="00F8328C" w:rsidP="00F8328C">
            <w:pPr>
              <w:jc w:val="center"/>
              <w:rPr>
                <w:rFonts w:ascii="Arial" w:eastAsia="Times New Roman" w:hAnsi="Arial" w:cs="Arial"/>
                <w:b/>
                <w:bCs/>
                <w:color w:val="000000"/>
              </w:rPr>
            </w:pPr>
            <w:r w:rsidRPr="00F8328C">
              <w:rPr>
                <w:rFonts w:ascii="Arial" w:eastAsia="Times New Roman" w:hAnsi="Arial" w:cs="Arial"/>
                <w:b/>
                <w:bCs/>
                <w:color w:val="000000"/>
              </w:rPr>
              <w:t>Course</w:t>
            </w:r>
          </w:p>
        </w:tc>
        <w:tc>
          <w:tcPr>
            <w:tcW w:w="8245" w:type="dxa"/>
            <w:gridSpan w:val="2"/>
            <w:noWrap/>
            <w:hideMark/>
          </w:tcPr>
          <w:p w14:paraId="4A03A28C" w14:textId="77777777" w:rsidR="00F8328C" w:rsidRPr="00106E9F" w:rsidRDefault="00F8328C" w:rsidP="00F8328C">
            <w:pPr>
              <w:rPr>
                <w:rFonts w:ascii="Arial" w:eastAsia="Times New Roman" w:hAnsi="Arial" w:cs="Arial"/>
                <w:b/>
                <w:bCs/>
                <w:color w:val="000000"/>
              </w:rPr>
            </w:pPr>
            <w:r w:rsidRPr="00F8328C">
              <w:rPr>
                <w:rFonts w:ascii="Arial" w:eastAsia="Times New Roman" w:hAnsi="Arial" w:cs="Arial"/>
                <w:b/>
                <w:bCs/>
                <w:color w:val="000000"/>
              </w:rPr>
              <w:t>MIT231 - Introduction to Security - Medical Devices</w:t>
            </w:r>
          </w:p>
        </w:tc>
      </w:tr>
      <w:tr w:rsidR="00F8328C" w:rsidRPr="00106E9F" w14:paraId="065F5971" w14:textId="77777777" w:rsidTr="00594004">
        <w:trPr>
          <w:trHeight w:val="285"/>
        </w:trPr>
        <w:tc>
          <w:tcPr>
            <w:tcW w:w="1020" w:type="dxa"/>
            <w:noWrap/>
            <w:hideMark/>
          </w:tcPr>
          <w:p w14:paraId="24FC1F19" w14:textId="77777777" w:rsidR="00F8328C" w:rsidRPr="00F8328C" w:rsidRDefault="00F8328C" w:rsidP="00F8328C">
            <w:pPr>
              <w:jc w:val="center"/>
              <w:rPr>
                <w:rFonts w:ascii="Arial" w:eastAsia="Times New Roman" w:hAnsi="Arial" w:cs="Arial"/>
                <w:b/>
                <w:bCs/>
                <w:color w:val="000000"/>
              </w:rPr>
            </w:pPr>
            <w:r w:rsidRPr="00F8328C">
              <w:rPr>
                <w:rFonts w:ascii="Arial" w:eastAsia="Times New Roman" w:hAnsi="Arial" w:cs="Arial"/>
                <w:b/>
                <w:bCs/>
                <w:color w:val="000000"/>
              </w:rPr>
              <w:t>Week</w:t>
            </w:r>
          </w:p>
        </w:tc>
        <w:tc>
          <w:tcPr>
            <w:tcW w:w="3025" w:type="dxa"/>
            <w:noWrap/>
            <w:hideMark/>
          </w:tcPr>
          <w:p w14:paraId="7741CE22" w14:textId="77777777" w:rsidR="00F8328C" w:rsidRPr="00F8328C" w:rsidRDefault="00F8328C" w:rsidP="00F8328C">
            <w:pPr>
              <w:rPr>
                <w:rFonts w:ascii="Arial" w:eastAsia="Times New Roman" w:hAnsi="Arial" w:cs="Arial"/>
                <w:b/>
                <w:bCs/>
                <w:color w:val="000000"/>
              </w:rPr>
            </w:pPr>
            <w:r w:rsidRPr="00F8328C">
              <w:rPr>
                <w:rFonts w:ascii="Arial" w:eastAsia="Times New Roman" w:hAnsi="Arial" w:cs="Arial"/>
                <w:b/>
                <w:bCs/>
                <w:color w:val="000000"/>
              </w:rPr>
              <w:t>Topics Covered</w:t>
            </w:r>
          </w:p>
        </w:tc>
        <w:tc>
          <w:tcPr>
            <w:tcW w:w="5220" w:type="dxa"/>
          </w:tcPr>
          <w:p w14:paraId="328DD634" w14:textId="77777777" w:rsidR="00F8328C" w:rsidRPr="00106E9F" w:rsidRDefault="00F8328C" w:rsidP="00F8328C">
            <w:pPr>
              <w:rPr>
                <w:rFonts w:ascii="Arial" w:eastAsia="Times New Roman" w:hAnsi="Arial" w:cs="Arial"/>
                <w:b/>
                <w:bCs/>
                <w:color w:val="000000"/>
              </w:rPr>
            </w:pPr>
            <w:r w:rsidRPr="00106E9F">
              <w:rPr>
                <w:rFonts w:ascii="Arial" w:eastAsia="Times New Roman" w:hAnsi="Arial" w:cs="Arial"/>
                <w:b/>
                <w:bCs/>
                <w:color w:val="000000"/>
              </w:rPr>
              <w:t>Sub Topics</w:t>
            </w:r>
          </w:p>
        </w:tc>
      </w:tr>
      <w:tr w:rsidR="00F8328C" w:rsidRPr="00106E9F" w14:paraId="3BE4D49C" w14:textId="77777777" w:rsidTr="00594004">
        <w:trPr>
          <w:trHeight w:val="285"/>
        </w:trPr>
        <w:tc>
          <w:tcPr>
            <w:tcW w:w="1020" w:type="dxa"/>
            <w:noWrap/>
            <w:hideMark/>
          </w:tcPr>
          <w:p w14:paraId="12F701A5" w14:textId="77777777" w:rsidR="00F8328C" w:rsidRPr="00F8328C" w:rsidRDefault="00F8328C" w:rsidP="00F8328C">
            <w:pPr>
              <w:rPr>
                <w:rFonts w:ascii="Arial" w:eastAsia="Times New Roman" w:hAnsi="Arial" w:cs="Arial"/>
                <w:bCs/>
                <w:color w:val="000000"/>
              </w:rPr>
            </w:pPr>
          </w:p>
        </w:tc>
        <w:tc>
          <w:tcPr>
            <w:tcW w:w="3025" w:type="dxa"/>
            <w:noWrap/>
            <w:hideMark/>
          </w:tcPr>
          <w:p w14:paraId="2906D642" w14:textId="77777777" w:rsidR="00F8328C" w:rsidRPr="00F8328C" w:rsidRDefault="00F8328C" w:rsidP="00F8328C">
            <w:pPr>
              <w:jc w:val="center"/>
              <w:rPr>
                <w:rFonts w:ascii="Arial" w:eastAsia="Times New Roman" w:hAnsi="Arial" w:cs="Arial"/>
              </w:rPr>
            </w:pPr>
          </w:p>
        </w:tc>
        <w:tc>
          <w:tcPr>
            <w:tcW w:w="5220" w:type="dxa"/>
          </w:tcPr>
          <w:p w14:paraId="0656681D" w14:textId="77777777" w:rsidR="00F8328C" w:rsidRPr="00106E9F" w:rsidRDefault="00F8328C" w:rsidP="00F8328C">
            <w:pPr>
              <w:jc w:val="center"/>
              <w:rPr>
                <w:rFonts w:ascii="Arial" w:eastAsia="Times New Roman" w:hAnsi="Arial" w:cs="Arial"/>
              </w:rPr>
            </w:pPr>
          </w:p>
        </w:tc>
      </w:tr>
      <w:tr w:rsidR="00F8328C" w:rsidRPr="00106E9F" w14:paraId="443638CA" w14:textId="77777777" w:rsidTr="00594004">
        <w:trPr>
          <w:trHeight w:val="285"/>
        </w:trPr>
        <w:tc>
          <w:tcPr>
            <w:tcW w:w="1020" w:type="dxa"/>
            <w:noWrap/>
            <w:hideMark/>
          </w:tcPr>
          <w:p w14:paraId="54BD47BA" w14:textId="77777777" w:rsidR="00F8328C" w:rsidRPr="00F8328C" w:rsidRDefault="00F8328C" w:rsidP="00F8328C">
            <w:pPr>
              <w:jc w:val="center"/>
              <w:rPr>
                <w:rFonts w:ascii="Arial" w:eastAsia="Times New Roman" w:hAnsi="Arial" w:cs="Arial"/>
                <w:bCs/>
                <w:color w:val="000000"/>
              </w:rPr>
            </w:pPr>
            <w:r w:rsidRPr="00F8328C">
              <w:rPr>
                <w:rFonts w:ascii="Arial" w:eastAsia="Times New Roman" w:hAnsi="Arial" w:cs="Arial"/>
                <w:bCs/>
                <w:color w:val="000000"/>
              </w:rPr>
              <w:t>1</w:t>
            </w:r>
            <w:r w:rsidRPr="00106E9F">
              <w:rPr>
                <w:rFonts w:ascii="Arial" w:eastAsia="Times New Roman" w:hAnsi="Arial" w:cs="Arial"/>
                <w:bCs/>
                <w:color w:val="000000"/>
              </w:rPr>
              <w:t>/2</w:t>
            </w:r>
          </w:p>
        </w:tc>
        <w:tc>
          <w:tcPr>
            <w:tcW w:w="3025" w:type="dxa"/>
            <w:noWrap/>
            <w:hideMark/>
          </w:tcPr>
          <w:p w14:paraId="7C75895A"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Healthcare Industry</w:t>
            </w:r>
          </w:p>
        </w:tc>
        <w:tc>
          <w:tcPr>
            <w:tcW w:w="5220" w:type="dxa"/>
          </w:tcPr>
          <w:p w14:paraId="44233948"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■ Understand the Healthcare Environment </w:t>
            </w:r>
          </w:p>
          <w:p w14:paraId="1659551A"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¤ Types of Organizations in the Healthcare Sector</w:t>
            </w:r>
          </w:p>
          <w:p w14:paraId="7C228708"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¤ Health Information Technology </w:t>
            </w:r>
          </w:p>
          <w:p w14:paraId="53A32DC6"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¤ Health Insurance</w:t>
            </w:r>
          </w:p>
          <w:p w14:paraId="361FE61D"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¤ Coding </w:t>
            </w:r>
          </w:p>
          <w:p w14:paraId="00CBB092"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¤ Billing, Payment, and Reimbursement </w:t>
            </w:r>
          </w:p>
          <w:p w14:paraId="21416FD6"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¤ Workflow Management</w:t>
            </w:r>
          </w:p>
          <w:p w14:paraId="666C3151"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lastRenderedPageBreak/>
              <w:t xml:space="preserve"> ¤ Regulatory Environment </w:t>
            </w:r>
          </w:p>
          <w:p w14:paraId="5FACEE31"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¤ Patient Care and Safety</w:t>
            </w:r>
          </w:p>
          <w:p w14:paraId="083AB668"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¤ Clinical Research </w:t>
            </w:r>
          </w:p>
          <w:p w14:paraId="4F7456C6"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■ Understand External Third Party </w:t>
            </w:r>
          </w:p>
          <w:p w14:paraId="3D31BD1A"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¤ Vendors</w:t>
            </w:r>
          </w:p>
          <w:p w14:paraId="383059C0"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¤ Business Partners </w:t>
            </w:r>
          </w:p>
          <w:p w14:paraId="31EFE348"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¤ Data Sharing </w:t>
            </w:r>
          </w:p>
          <w:p w14:paraId="5AEF1466"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¤ Regulators</w:t>
            </w:r>
          </w:p>
          <w:p w14:paraId="20EE85B1"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■ Understand Foundational Health Data Management Processes</w:t>
            </w:r>
          </w:p>
          <w:p w14:paraId="798B9BB5"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¤ Information Flow and Life Cycle in the Healthcare Environments</w:t>
            </w:r>
          </w:p>
          <w:p w14:paraId="7BE168BC"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¤ Health Data Characterization</w:t>
            </w:r>
          </w:p>
          <w:p w14:paraId="117BE96A"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xml:space="preserve"> ¤ Data Interoperability and Exchange </w:t>
            </w:r>
          </w:p>
          <w:p w14:paraId="59B63763" w14:textId="77777777" w:rsidR="00594004" w:rsidRPr="00106E9F" w:rsidRDefault="00594004" w:rsidP="00594004">
            <w:pPr>
              <w:rPr>
                <w:rFonts w:ascii="Arial" w:eastAsia="Times New Roman" w:hAnsi="Arial" w:cs="Arial"/>
                <w:bCs/>
                <w:color w:val="000000"/>
              </w:rPr>
            </w:pPr>
            <w:r w:rsidRPr="00106E9F">
              <w:rPr>
                <w:rFonts w:ascii="Arial" w:eastAsia="Times New Roman" w:hAnsi="Arial" w:cs="Arial"/>
                <w:bCs/>
                <w:color w:val="000000"/>
              </w:rPr>
              <w:t>¤ Legal Medical Records</w:t>
            </w:r>
          </w:p>
          <w:p w14:paraId="3E77AD6D" w14:textId="77777777" w:rsidR="00594004" w:rsidRPr="00106E9F" w:rsidRDefault="00594004" w:rsidP="00594004">
            <w:pPr>
              <w:rPr>
                <w:rFonts w:ascii="Arial" w:eastAsia="Times New Roman" w:hAnsi="Arial" w:cs="Arial"/>
                <w:bCs/>
                <w:color w:val="000000"/>
              </w:rPr>
            </w:pPr>
          </w:p>
          <w:p w14:paraId="10450DFC" w14:textId="77777777" w:rsidR="002E7875" w:rsidRPr="00106E9F" w:rsidRDefault="002E7875" w:rsidP="00594004">
            <w:pPr>
              <w:rPr>
                <w:rFonts w:ascii="Arial" w:eastAsia="Times New Roman" w:hAnsi="Arial" w:cs="Arial"/>
                <w:bCs/>
                <w:color w:val="000000"/>
              </w:rPr>
            </w:pPr>
          </w:p>
        </w:tc>
      </w:tr>
      <w:tr w:rsidR="00F8328C" w:rsidRPr="00106E9F" w14:paraId="392C1B83" w14:textId="77777777" w:rsidTr="00594004">
        <w:trPr>
          <w:trHeight w:val="285"/>
        </w:trPr>
        <w:tc>
          <w:tcPr>
            <w:tcW w:w="1020" w:type="dxa"/>
            <w:noWrap/>
            <w:hideMark/>
          </w:tcPr>
          <w:p w14:paraId="6F2D78B8" w14:textId="77777777" w:rsidR="00F8328C" w:rsidRPr="00F8328C" w:rsidRDefault="00F8328C" w:rsidP="00F8328C">
            <w:pPr>
              <w:rPr>
                <w:rFonts w:ascii="Arial" w:eastAsia="Times New Roman" w:hAnsi="Arial" w:cs="Arial"/>
              </w:rPr>
            </w:pPr>
          </w:p>
        </w:tc>
        <w:tc>
          <w:tcPr>
            <w:tcW w:w="3025" w:type="dxa"/>
            <w:noWrap/>
            <w:hideMark/>
          </w:tcPr>
          <w:p w14:paraId="3E7D14CB" w14:textId="77777777" w:rsidR="00F8328C" w:rsidRPr="00F8328C" w:rsidRDefault="00F8328C" w:rsidP="00F8328C">
            <w:pPr>
              <w:jc w:val="center"/>
              <w:rPr>
                <w:rFonts w:ascii="Arial" w:eastAsia="Times New Roman" w:hAnsi="Arial" w:cs="Arial"/>
              </w:rPr>
            </w:pPr>
          </w:p>
        </w:tc>
        <w:tc>
          <w:tcPr>
            <w:tcW w:w="5220" w:type="dxa"/>
          </w:tcPr>
          <w:p w14:paraId="5F938397" w14:textId="77777777" w:rsidR="00F8328C" w:rsidRPr="00106E9F" w:rsidRDefault="00F8328C" w:rsidP="00F8328C">
            <w:pPr>
              <w:jc w:val="center"/>
              <w:rPr>
                <w:rFonts w:ascii="Arial" w:eastAsia="Times New Roman" w:hAnsi="Arial" w:cs="Arial"/>
              </w:rPr>
            </w:pPr>
          </w:p>
        </w:tc>
      </w:tr>
      <w:tr w:rsidR="00F8328C" w:rsidRPr="00106E9F" w14:paraId="44BA0D08" w14:textId="77777777" w:rsidTr="00594004">
        <w:trPr>
          <w:trHeight w:val="285"/>
        </w:trPr>
        <w:tc>
          <w:tcPr>
            <w:tcW w:w="1020" w:type="dxa"/>
            <w:noWrap/>
            <w:hideMark/>
          </w:tcPr>
          <w:p w14:paraId="6C283A64" w14:textId="77777777" w:rsidR="00F8328C" w:rsidRPr="00F8328C" w:rsidRDefault="00F8328C" w:rsidP="00F8328C">
            <w:pPr>
              <w:jc w:val="center"/>
              <w:rPr>
                <w:rFonts w:ascii="Arial" w:eastAsia="Times New Roman" w:hAnsi="Arial" w:cs="Arial"/>
                <w:bCs/>
                <w:color w:val="000000"/>
              </w:rPr>
            </w:pPr>
            <w:r w:rsidRPr="00F8328C">
              <w:rPr>
                <w:rFonts w:ascii="Arial" w:eastAsia="Times New Roman" w:hAnsi="Arial" w:cs="Arial"/>
                <w:bCs/>
                <w:color w:val="000000"/>
              </w:rPr>
              <w:t>2</w:t>
            </w:r>
          </w:p>
        </w:tc>
        <w:tc>
          <w:tcPr>
            <w:tcW w:w="3025" w:type="dxa"/>
            <w:noWrap/>
            <w:hideMark/>
          </w:tcPr>
          <w:p w14:paraId="5E550B4F"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Introduction to Networking</w:t>
            </w:r>
          </w:p>
        </w:tc>
        <w:tc>
          <w:tcPr>
            <w:tcW w:w="5220" w:type="dxa"/>
          </w:tcPr>
          <w:p w14:paraId="7F9FAEA3" w14:textId="77777777" w:rsidR="00F8328C" w:rsidRPr="00106E9F" w:rsidRDefault="003400FD" w:rsidP="00F8328C">
            <w:pPr>
              <w:rPr>
                <w:rFonts w:ascii="Arial" w:eastAsia="Times New Roman" w:hAnsi="Arial" w:cs="Arial"/>
                <w:bCs/>
                <w:color w:val="000000"/>
              </w:rPr>
            </w:pPr>
            <w:r w:rsidRPr="00106E9F">
              <w:rPr>
                <w:rFonts w:ascii="Arial" w:eastAsia="Times New Roman" w:hAnsi="Arial" w:cs="Arial"/>
                <w:bCs/>
                <w:color w:val="000000"/>
              </w:rPr>
              <w:t xml:space="preserve">What does IT mean to </w:t>
            </w:r>
            <w:proofErr w:type="gramStart"/>
            <w:r w:rsidRPr="00106E9F">
              <w:rPr>
                <w:rFonts w:ascii="Arial" w:eastAsia="Times New Roman" w:hAnsi="Arial" w:cs="Arial"/>
                <w:bCs/>
                <w:color w:val="000000"/>
              </w:rPr>
              <w:t>you ?</w:t>
            </w:r>
            <w:proofErr w:type="gramEnd"/>
          </w:p>
          <w:p w14:paraId="2BFB945C" w14:textId="77777777" w:rsidR="003400FD" w:rsidRPr="00106E9F" w:rsidRDefault="003400FD" w:rsidP="00F8328C">
            <w:pPr>
              <w:rPr>
                <w:rFonts w:ascii="Arial" w:eastAsia="Times New Roman" w:hAnsi="Arial" w:cs="Arial"/>
                <w:bCs/>
                <w:color w:val="000000"/>
              </w:rPr>
            </w:pPr>
            <w:r w:rsidRPr="00106E9F">
              <w:rPr>
                <w:rFonts w:ascii="Arial" w:eastAsia="Times New Roman" w:hAnsi="Arial" w:cs="Arial"/>
                <w:bCs/>
                <w:color w:val="000000"/>
              </w:rPr>
              <w:t>What is the Network</w:t>
            </w:r>
          </w:p>
          <w:p w14:paraId="6D774BAF" w14:textId="77777777" w:rsidR="003400FD" w:rsidRPr="00106E9F" w:rsidRDefault="003400FD" w:rsidP="00F8328C">
            <w:pPr>
              <w:rPr>
                <w:rFonts w:ascii="Arial" w:eastAsia="Times New Roman" w:hAnsi="Arial" w:cs="Arial"/>
                <w:bCs/>
                <w:color w:val="000000"/>
              </w:rPr>
            </w:pPr>
            <w:r w:rsidRPr="00106E9F">
              <w:rPr>
                <w:rFonts w:ascii="Arial" w:eastAsia="Times New Roman" w:hAnsi="Arial" w:cs="Arial"/>
                <w:bCs/>
                <w:color w:val="000000"/>
              </w:rPr>
              <w:t xml:space="preserve">What is the </w:t>
            </w:r>
            <w:proofErr w:type="gramStart"/>
            <w:r w:rsidRPr="00106E9F">
              <w:rPr>
                <w:rFonts w:ascii="Arial" w:eastAsia="Times New Roman" w:hAnsi="Arial" w:cs="Arial"/>
                <w:bCs/>
                <w:color w:val="000000"/>
              </w:rPr>
              <w:t>Internet ?</w:t>
            </w:r>
            <w:proofErr w:type="gramEnd"/>
          </w:p>
          <w:p w14:paraId="149F769B" w14:textId="77777777" w:rsidR="003400FD" w:rsidRPr="00106E9F" w:rsidRDefault="003400FD" w:rsidP="00F8328C">
            <w:pPr>
              <w:rPr>
                <w:rFonts w:ascii="Arial" w:eastAsia="Times New Roman" w:hAnsi="Arial" w:cs="Arial"/>
                <w:bCs/>
                <w:color w:val="000000"/>
              </w:rPr>
            </w:pPr>
            <w:r w:rsidRPr="00106E9F">
              <w:rPr>
                <w:rFonts w:ascii="Arial" w:eastAsia="Times New Roman" w:hAnsi="Arial" w:cs="Arial"/>
                <w:bCs/>
                <w:color w:val="000000"/>
              </w:rPr>
              <w:t xml:space="preserve">What is </w:t>
            </w:r>
            <w:proofErr w:type="gramStart"/>
            <w:r w:rsidRPr="00106E9F">
              <w:rPr>
                <w:rFonts w:ascii="Arial" w:eastAsia="Times New Roman" w:hAnsi="Arial" w:cs="Arial"/>
                <w:bCs/>
                <w:color w:val="000000"/>
              </w:rPr>
              <w:t>Cloud ?</w:t>
            </w:r>
            <w:proofErr w:type="gramEnd"/>
          </w:p>
          <w:p w14:paraId="4495DFDD" w14:textId="77777777" w:rsidR="003400FD" w:rsidRPr="00106E9F" w:rsidRDefault="003400FD" w:rsidP="00F8328C">
            <w:pPr>
              <w:rPr>
                <w:rFonts w:ascii="Arial" w:eastAsia="Times New Roman" w:hAnsi="Arial" w:cs="Arial"/>
                <w:bCs/>
                <w:color w:val="000000"/>
              </w:rPr>
            </w:pPr>
            <w:r w:rsidRPr="00106E9F">
              <w:rPr>
                <w:rFonts w:ascii="Arial" w:eastAsia="Times New Roman" w:hAnsi="Arial" w:cs="Arial"/>
                <w:bCs/>
                <w:color w:val="000000"/>
              </w:rPr>
              <w:t>Types of Networks</w:t>
            </w:r>
          </w:p>
        </w:tc>
      </w:tr>
      <w:tr w:rsidR="00F8328C" w:rsidRPr="00106E9F" w14:paraId="345D4504" w14:textId="77777777" w:rsidTr="00594004">
        <w:trPr>
          <w:trHeight w:val="285"/>
        </w:trPr>
        <w:tc>
          <w:tcPr>
            <w:tcW w:w="1020" w:type="dxa"/>
            <w:noWrap/>
            <w:hideMark/>
          </w:tcPr>
          <w:p w14:paraId="3092CD64" w14:textId="77777777" w:rsidR="00F8328C" w:rsidRPr="00F8328C" w:rsidRDefault="00F8328C" w:rsidP="00F8328C">
            <w:pPr>
              <w:rPr>
                <w:rFonts w:ascii="Arial" w:eastAsia="Times New Roman" w:hAnsi="Arial" w:cs="Arial"/>
              </w:rPr>
            </w:pPr>
          </w:p>
        </w:tc>
        <w:tc>
          <w:tcPr>
            <w:tcW w:w="3025" w:type="dxa"/>
            <w:noWrap/>
            <w:hideMark/>
          </w:tcPr>
          <w:p w14:paraId="0ADE34DF" w14:textId="77777777" w:rsidR="00F8328C" w:rsidRPr="00F8328C" w:rsidRDefault="00F8328C" w:rsidP="00F8328C">
            <w:pPr>
              <w:jc w:val="center"/>
              <w:rPr>
                <w:rFonts w:ascii="Arial" w:eastAsia="Times New Roman" w:hAnsi="Arial" w:cs="Arial"/>
              </w:rPr>
            </w:pPr>
          </w:p>
        </w:tc>
        <w:tc>
          <w:tcPr>
            <w:tcW w:w="5220" w:type="dxa"/>
          </w:tcPr>
          <w:p w14:paraId="099F03B1" w14:textId="77777777" w:rsidR="00F8328C" w:rsidRPr="00106E9F" w:rsidRDefault="00F8328C" w:rsidP="00F8328C">
            <w:pPr>
              <w:jc w:val="center"/>
              <w:rPr>
                <w:rFonts w:ascii="Arial" w:eastAsia="Times New Roman" w:hAnsi="Arial" w:cs="Arial"/>
              </w:rPr>
            </w:pPr>
          </w:p>
        </w:tc>
      </w:tr>
      <w:tr w:rsidR="00F8328C" w:rsidRPr="00106E9F" w14:paraId="764CA2F7" w14:textId="77777777" w:rsidTr="00594004">
        <w:trPr>
          <w:trHeight w:val="285"/>
        </w:trPr>
        <w:tc>
          <w:tcPr>
            <w:tcW w:w="1020" w:type="dxa"/>
            <w:noWrap/>
            <w:hideMark/>
          </w:tcPr>
          <w:p w14:paraId="792D6844" w14:textId="77777777" w:rsidR="00F8328C" w:rsidRPr="00F8328C" w:rsidRDefault="00F8328C" w:rsidP="00F8328C">
            <w:pPr>
              <w:jc w:val="center"/>
              <w:rPr>
                <w:rFonts w:ascii="Arial" w:eastAsia="Times New Roman" w:hAnsi="Arial" w:cs="Arial"/>
                <w:bCs/>
                <w:color w:val="000000"/>
              </w:rPr>
            </w:pPr>
            <w:r w:rsidRPr="00F8328C">
              <w:rPr>
                <w:rFonts w:ascii="Arial" w:eastAsia="Times New Roman" w:hAnsi="Arial" w:cs="Arial"/>
                <w:bCs/>
                <w:color w:val="000000"/>
              </w:rPr>
              <w:t>3</w:t>
            </w:r>
            <w:r w:rsidR="009B52D2" w:rsidRPr="00106E9F">
              <w:rPr>
                <w:rFonts w:ascii="Arial" w:eastAsia="Times New Roman" w:hAnsi="Arial" w:cs="Arial"/>
                <w:bCs/>
                <w:color w:val="000000"/>
              </w:rPr>
              <w:t>/4</w:t>
            </w:r>
          </w:p>
        </w:tc>
        <w:tc>
          <w:tcPr>
            <w:tcW w:w="3025" w:type="dxa"/>
            <w:noWrap/>
            <w:hideMark/>
          </w:tcPr>
          <w:p w14:paraId="5E05F349"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Healthcare Security Overview</w:t>
            </w:r>
          </w:p>
        </w:tc>
        <w:tc>
          <w:tcPr>
            <w:tcW w:w="5220" w:type="dxa"/>
          </w:tcPr>
          <w:p w14:paraId="255317A8"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Security Objectives and Attributes</w:t>
            </w:r>
          </w:p>
          <w:p w14:paraId="7FBF3D3A"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¤ Confidentiality </w:t>
            </w:r>
          </w:p>
          <w:p w14:paraId="669CD8EC"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¤ Integrity</w:t>
            </w:r>
          </w:p>
          <w:p w14:paraId="2A3AC382"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¤ Availability</w:t>
            </w:r>
          </w:p>
          <w:p w14:paraId="2B6B09AD"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General Security Definitions and Concepts</w:t>
            </w:r>
          </w:p>
          <w:p w14:paraId="445EF535"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¤ Access Control ¤ Data Encryption</w:t>
            </w:r>
          </w:p>
          <w:p w14:paraId="09F1D769"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¤ Training and Awareness</w:t>
            </w:r>
          </w:p>
          <w:p w14:paraId="1DE192DD"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¤ Logging and Monitoring</w:t>
            </w:r>
          </w:p>
          <w:p w14:paraId="71CBF934"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¤ Vulnerability Management ¤ Systems Recovery </w:t>
            </w:r>
          </w:p>
          <w:p w14:paraId="392446B0"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¤ Segregation of Duties</w:t>
            </w:r>
          </w:p>
          <w:p w14:paraId="3FB89F16"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¤ Least Privilege (Need to Know)</w:t>
            </w:r>
          </w:p>
          <w:p w14:paraId="28BBDDF8" w14:textId="77777777" w:rsidR="009B52D2"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¤ Business Continuity</w:t>
            </w:r>
          </w:p>
          <w:p w14:paraId="4A3F37CD" w14:textId="77777777" w:rsidR="00F8328C" w:rsidRPr="00106E9F" w:rsidRDefault="009B52D2" w:rsidP="009B52D2">
            <w:pPr>
              <w:rPr>
                <w:rFonts w:ascii="Arial" w:eastAsia="Times New Roman" w:hAnsi="Arial" w:cs="Arial"/>
                <w:bCs/>
                <w:color w:val="000000"/>
              </w:rPr>
            </w:pPr>
            <w:r w:rsidRPr="00106E9F">
              <w:rPr>
                <w:rFonts w:ascii="Arial" w:eastAsia="Times New Roman" w:hAnsi="Arial" w:cs="Arial"/>
                <w:bCs/>
                <w:color w:val="000000"/>
              </w:rPr>
              <w:t xml:space="preserve"> ¤ Data Retention and Destruction</w:t>
            </w:r>
          </w:p>
        </w:tc>
      </w:tr>
      <w:tr w:rsidR="00F8328C" w:rsidRPr="00106E9F" w14:paraId="3D8B4869" w14:textId="77777777" w:rsidTr="00594004">
        <w:trPr>
          <w:trHeight w:val="285"/>
        </w:trPr>
        <w:tc>
          <w:tcPr>
            <w:tcW w:w="1020" w:type="dxa"/>
            <w:noWrap/>
            <w:hideMark/>
          </w:tcPr>
          <w:p w14:paraId="7514C25B" w14:textId="77777777" w:rsidR="00F8328C" w:rsidRPr="00F8328C" w:rsidRDefault="00F8328C" w:rsidP="00F8328C">
            <w:pPr>
              <w:rPr>
                <w:rFonts w:ascii="Arial" w:eastAsia="Times New Roman" w:hAnsi="Arial" w:cs="Arial"/>
              </w:rPr>
            </w:pPr>
          </w:p>
        </w:tc>
        <w:tc>
          <w:tcPr>
            <w:tcW w:w="3025" w:type="dxa"/>
            <w:noWrap/>
            <w:hideMark/>
          </w:tcPr>
          <w:p w14:paraId="38711B2A" w14:textId="77777777" w:rsidR="00F8328C" w:rsidRPr="00F8328C" w:rsidRDefault="00F8328C" w:rsidP="00F8328C">
            <w:pPr>
              <w:jc w:val="center"/>
              <w:rPr>
                <w:rFonts w:ascii="Arial" w:eastAsia="Times New Roman" w:hAnsi="Arial" w:cs="Arial"/>
              </w:rPr>
            </w:pPr>
          </w:p>
        </w:tc>
        <w:tc>
          <w:tcPr>
            <w:tcW w:w="5220" w:type="dxa"/>
          </w:tcPr>
          <w:p w14:paraId="662BE8B5" w14:textId="77777777" w:rsidR="00F8328C" w:rsidRPr="00106E9F" w:rsidRDefault="00F8328C" w:rsidP="00F8328C">
            <w:pPr>
              <w:jc w:val="center"/>
              <w:rPr>
                <w:rFonts w:ascii="Arial" w:eastAsia="Times New Roman" w:hAnsi="Arial" w:cs="Arial"/>
              </w:rPr>
            </w:pPr>
          </w:p>
        </w:tc>
      </w:tr>
      <w:tr w:rsidR="00F8328C" w:rsidRPr="00106E9F" w14:paraId="028E02CE" w14:textId="77777777" w:rsidTr="00594004">
        <w:trPr>
          <w:trHeight w:val="285"/>
        </w:trPr>
        <w:tc>
          <w:tcPr>
            <w:tcW w:w="1020" w:type="dxa"/>
            <w:noWrap/>
            <w:hideMark/>
          </w:tcPr>
          <w:p w14:paraId="2365CA20" w14:textId="77777777" w:rsidR="00F8328C" w:rsidRPr="00F8328C" w:rsidRDefault="00BD67F3" w:rsidP="00F8328C">
            <w:pPr>
              <w:jc w:val="center"/>
              <w:rPr>
                <w:rFonts w:ascii="Arial" w:eastAsia="Times New Roman" w:hAnsi="Arial" w:cs="Arial"/>
                <w:bCs/>
                <w:color w:val="000000"/>
              </w:rPr>
            </w:pPr>
            <w:r w:rsidRPr="00106E9F">
              <w:rPr>
                <w:rFonts w:ascii="Arial" w:eastAsia="Times New Roman" w:hAnsi="Arial" w:cs="Arial"/>
                <w:bCs/>
                <w:color w:val="000000"/>
              </w:rPr>
              <w:t>5</w:t>
            </w:r>
          </w:p>
        </w:tc>
        <w:tc>
          <w:tcPr>
            <w:tcW w:w="3025" w:type="dxa"/>
            <w:noWrap/>
            <w:hideMark/>
          </w:tcPr>
          <w:p w14:paraId="1307E945"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Introduction to Wireless</w:t>
            </w:r>
          </w:p>
        </w:tc>
        <w:tc>
          <w:tcPr>
            <w:tcW w:w="5220" w:type="dxa"/>
          </w:tcPr>
          <w:p w14:paraId="318CC606" w14:textId="77777777" w:rsidR="00F8328C" w:rsidRPr="00106E9F" w:rsidRDefault="00BD67F3" w:rsidP="00F8328C">
            <w:pPr>
              <w:rPr>
                <w:rFonts w:ascii="Arial" w:eastAsia="Times New Roman" w:hAnsi="Arial" w:cs="Arial"/>
                <w:bCs/>
                <w:color w:val="000000"/>
              </w:rPr>
            </w:pPr>
            <w:r w:rsidRPr="00106E9F">
              <w:rPr>
                <w:rFonts w:ascii="Arial" w:eastAsia="Times New Roman" w:hAnsi="Arial" w:cs="Arial"/>
                <w:bCs/>
                <w:color w:val="000000"/>
              </w:rPr>
              <w:t>Why Wireless</w:t>
            </w:r>
          </w:p>
          <w:p w14:paraId="00959260" w14:textId="77777777" w:rsidR="00BD67F3" w:rsidRPr="00106E9F" w:rsidRDefault="00BD67F3" w:rsidP="00F8328C">
            <w:pPr>
              <w:rPr>
                <w:rFonts w:ascii="Arial" w:eastAsia="Times New Roman" w:hAnsi="Arial" w:cs="Arial"/>
                <w:bCs/>
                <w:color w:val="000000"/>
              </w:rPr>
            </w:pPr>
            <w:r w:rsidRPr="00106E9F">
              <w:rPr>
                <w:rFonts w:ascii="Arial" w:eastAsia="Times New Roman" w:hAnsi="Arial" w:cs="Arial"/>
                <w:bCs/>
                <w:color w:val="000000"/>
              </w:rPr>
              <w:t>Wireless Organization</w:t>
            </w:r>
          </w:p>
          <w:p w14:paraId="051D1737" w14:textId="77777777" w:rsidR="00BD67F3" w:rsidRPr="00106E9F" w:rsidRDefault="00BD67F3" w:rsidP="00F8328C">
            <w:pPr>
              <w:rPr>
                <w:rFonts w:ascii="Arial" w:eastAsia="Times New Roman" w:hAnsi="Arial" w:cs="Arial"/>
                <w:bCs/>
                <w:color w:val="000000"/>
              </w:rPr>
            </w:pPr>
            <w:r w:rsidRPr="00106E9F">
              <w:rPr>
                <w:rFonts w:ascii="Arial" w:eastAsia="Times New Roman" w:hAnsi="Arial" w:cs="Arial"/>
                <w:bCs/>
                <w:color w:val="000000"/>
              </w:rPr>
              <w:t>Wireless fundamentals</w:t>
            </w:r>
          </w:p>
          <w:p w14:paraId="48103E25" w14:textId="77777777" w:rsidR="00BD67F3" w:rsidRPr="00106E9F" w:rsidRDefault="00BD67F3" w:rsidP="00F8328C">
            <w:pPr>
              <w:rPr>
                <w:rFonts w:ascii="Arial" w:eastAsia="Times New Roman" w:hAnsi="Arial" w:cs="Arial"/>
                <w:bCs/>
                <w:color w:val="000000"/>
              </w:rPr>
            </w:pPr>
            <w:r w:rsidRPr="00106E9F">
              <w:rPr>
                <w:rFonts w:ascii="Arial" w:eastAsia="Times New Roman" w:hAnsi="Arial" w:cs="Arial"/>
                <w:bCs/>
                <w:color w:val="000000"/>
              </w:rPr>
              <w:t>Understanding Frequency</w:t>
            </w:r>
          </w:p>
          <w:p w14:paraId="322CFA60" w14:textId="77777777" w:rsidR="00BD67F3" w:rsidRPr="00106E9F" w:rsidRDefault="00BD67F3" w:rsidP="00F8328C">
            <w:pPr>
              <w:rPr>
                <w:rFonts w:ascii="Arial" w:eastAsia="Times New Roman" w:hAnsi="Arial" w:cs="Arial"/>
                <w:bCs/>
                <w:color w:val="000000"/>
              </w:rPr>
            </w:pPr>
            <w:r w:rsidRPr="00106E9F">
              <w:rPr>
                <w:rFonts w:ascii="Arial" w:eastAsia="Times New Roman" w:hAnsi="Arial" w:cs="Arial"/>
                <w:bCs/>
                <w:color w:val="000000"/>
              </w:rPr>
              <w:t>Wireless Security</w:t>
            </w:r>
          </w:p>
        </w:tc>
      </w:tr>
      <w:tr w:rsidR="00F8328C" w:rsidRPr="00106E9F" w14:paraId="1E26A7BB" w14:textId="77777777" w:rsidTr="00594004">
        <w:trPr>
          <w:trHeight w:val="285"/>
        </w:trPr>
        <w:tc>
          <w:tcPr>
            <w:tcW w:w="1020" w:type="dxa"/>
            <w:noWrap/>
            <w:hideMark/>
          </w:tcPr>
          <w:p w14:paraId="1D0E48B8" w14:textId="77777777" w:rsidR="00F8328C" w:rsidRPr="00F8328C" w:rsidRDefault="00F8328C" w:rsidP="00F8328C">
            <w:pPr>
              <w:rPr>
                <w:rFonts w:ascii="Arial" w:eastAsia="Times New Roman" w:hAnsi="Arial" w:cs="Arial"/>
              </w:rPr>
            </w:pPr>
          </w:p>
        </w:tc>
        <w:tc>
          <w:tcPr>
            <w:tcW w:w="3025" w:type="dxa"/>
            <w:noWrap/>
            <w:hideMark/>
          </w:tcPr>
          <w:p w14:paraId="480870F2" w14:textId="77777777" w:rsidR="00F8328C" w:rsidRPr="00F8328C" w:rsidRDefault="00F8328C" w:rsidP="00F8328C">
            <w:pPr>
              <w:jc w:val="center"/>
              <w:rPr>
                <w:rFonts w:ascii="Arial" w:eastAsia="Times New Roman" w:hAnsi="Arial" w:cs="Arial"/>
              </w:rPr>
            </w:pPr>
          </w:p>
        </w:tc>
        <w:tc>
          <w:tcPr>
            <w:tcW w:w="5220" w:type="dxa"/>
          </w:tcPr>
          <w:p w14:paraId="06E1C3F1" w14:textId="77777777" w:rsidR="00F8328C" w:rsidRPr="00106E9F" w:rsidRDefault="00F8328C" w:rsidP="00F8328C">
            <w:pPr>
              <w:jc w:val="center"/>
              <w:rPr>
                <w:rFonts w:ascii="Arial" w:eastAsia="Times New Roman" w:hAnsi="Arial" w:cs="Arial"/>
              </w:rPr>
            </w:pPr>
          </w:p>
        </w:tc>
      </w:tr>
      <w:tr w:rsidR="00F8328C" w:rsidRPr="00106E9F" w14:paraId="145776B0" w14:textId="77777777" w:rsidTr="00594004">
        <w:trPr>
          <w:trHeight w:val="285"/>
        </w:trPr>
        <w:tc>
          <w:tcPr>
            <w:tcW w:w="1020" w:type="dxa"/>
            <w:noWrap/>
            <w:hideMark/>
          </w:tcPr>
          <w:p w14:paraId="4BFD66BB" w14:textId="77777777" w:rsidR="00F8328C" w:rsidRPr="00F8328C" w:rsidRDefault="005E4368" w:rsidP="00F8328C">
            <w:pPr>
              <w:jc w:val="center"/>
              <w:rPr>
                <w:rFonts w:ascii="Arial" w:eastAsia="Times New Roman" w:hAnsi="Arial" w:cs="Arial"/>
                <w:bCs/>
                <w:color w:val="000000"/>
              </w:rPr>
            </w:pPr>
            <w:r w:rsidRPr="00106E9F">
              <w:rPr>
                <w:rFonts w:ascii="Arial" w:eastAsia="Times New Roman" w:hAnsi="Arial" w:cs="Arial"/>
                <w:bCs/>
                <w:color w:val="000000"/>
              </w:rPr>
              <w:t>6/7</w:t>
            </w:r>
          </w:p>
        </w:tc>
        <w:tc>
          <w:tcPr>
            <w:tcW w:w="3025" w:type="dxa"/>
            <w:noWrap/>
            <w:hideMark/>
          </w:tcPr>
          <w:p w14:paraId="535AFDCE"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Segmentation - Medical Devices</w:t>
            </w:r>
          </w:p>
        </w:tc>
        <w:tc>
          <w:tcPr>
            <w:tcW w:w="5220" w:type="dxa"/>
          </w:tcPr>
          <w:p w14:paraId="64C7BAED" w14:textId="77777777" w:rsidR="00F8328C"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Factors Governing Segmentation</w:t>
            </w:r>
          </w:p>
          <w:p w14:paraId="5D5AEFEF"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Segmentation Framework</w:t>
            </w:r>
          </w:p>
          <w:p w14:paraId="04B39BDD"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Identity &amp; Trust</w:t>
            </w:r>
          </w:p>
          <w:p w14:paraId="796F204F"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Visibility</w:t>
            </w:r>
          </w:p>
          <w:p w14:paraId="37376B4A"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Policy Enforcement – Traditional Segmentation</w:t>
            </w:r>
          </w:p>
          <w:p w14:paraId="641BC1A2"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t>Software Defined Micro Segmentation</w:t>
            </w:r>
          </w:p>
          <w:p w14:paraId="17E05632" w14:textId="77777777" w:rsidR="005E4368" w:rsidRPr="00106E9F" w:rsidRDefault="005E4368" w:rsidP="00F8328C">
            <w:pPr>
              <w:rPr>
                <w:rFonts w:ascii="Arial" w:eastAsia="Times New Roman" w:hAnsi="Arial" w:cs="Arial"/>
                <w:bCs/>
                <w:color w:val="000000"/>
              </w:rPr>
            </w:pPr>
            <w:r w:rsidRPr="00106E9F">
              <w:rPr>
                <w:rFonts w:ascii="Arial" w:eastAsia="Times New Roman" w:hAnsi="Arial" w:cs="Arial"/>
                <w:bCs/>
                <w:color w:val="000000"/>
              </w:rPr>
              <w:lastRenderedPageBreak/>
              <w:t>Trust Sec and Fabric Integration</w:t>
            </w:r>
          </w:p>
        </w:tc>
      </w:tr>
      <w:tr w:rsidR="00F8328C" w:rsidRPr="00106E9F" w14:paraId="7F336424" w14:textId="77777777" w:rsidTr="00594004">
        <w:trPr>
          <w:trHeight w:val="285"/>
        </w:trPr>
        <w:tc>
          <w:tcPr>
            <w:tcW w:w="1020" w:type="dxa"/>
            <w:noWrap/>
            <w:hideMark/>
          </w:tcPr>
          <w:p w14:paraId="7A70EC17" w14:textId="77777777" w:rsidR="00F8328C" w:rsidRPr="00F8328C" w:rsidRDefault="00F8328C" w:rsidP="00F8328C">
            <w:pPr>
              <w:rPr>
                <w:rFonts w:ascii="Arial" w:eastAsia="Times New Roman" w:hAnsi="Arial" w:cs="Arial"/>
              </w:rPr>
            </w:pPr>
          </w:p>
        </w:tc>
        <w:tc>
          <w:tcPr>
            <w:tcW w:w="3025" w:type="dxa"/>
            <w:noWrap/>
            <w:hideMark/>
          </w:tcPr>
          <w:p w14:paraId="591E2A5C" w14:textId="77777777" w:rsidR="00F8328C" w:rsidRPr="00F8328C" w:rsidRDefault="00F8328C" w:rsidP="00F8328C">
            <w:pPr>
              <w:jc w:val="center"/>
              <w:rPr>
                <w:rFonts w:ascii="Arial" w:eastAsia="Times New Roman" w:hAnsi="Arial" w:cs="Arial"/>
              </w:rPr>
            </w:pPr>
          </w:p>
        </w:tc>
        <w:tc>
          <w:tcPr>
            <w:tcW w:w="5220" w:type="dxa"/>
          </w:tcPr>
          <w:p w14:paraId="754BFCEF" w14:textId="77777777" w:rsidR="00F8328C" w:rsidRPr="00106E9F" w:rsidRDefault="00F8328C" w:rsidP="00F8328C">
            <w:pPr>
              <w:jc w:val="center"/>
              <w:rPr>
                <w:rFonts w:ascii="Arial" w:eastAsia="Times New Roman" w:hAnsi="Arial" w:cs="Arial"/>
              </w:rPr>
            </w:pPr>
          </w:p>
        </w:tc>
      </w:tr>
      <w:tr w:rsidR="00F8328C" w:rsidRPr="00106E9F" w14:paraId="5858D187" w14:textId="77777777" w:rsidTr="00594004">
        <w:trPr>
          <w:trHeight w:val="285"/>
        </w:trPr>
        <w:tc>
          <w:tcPr>
            <w:tcW w:w="1020" w:type="dxa"/>
            <w:noWrap/>
            <w:hideMark/>
          </w:tcPr>
          <w:p w14:paraId="7195BB13" w14:textId="77777777" w:rsidR="00F8328C" w:rsidRPr="00F8328C" w:rsidRDefault="001157E4" w:rsidP="00F8328C">
            <w:pPr>
              <w:jc w:val="center"/>
              <w:rPr>
                <w:rFonts w:ascii="Arial" w:eastAsia="Times New Roman" w:hAnsi="Arial" w:cs="Arial"/>
                <w:bCs/>
                <w:color w:val="000000"/>
              </w:rPr>
            </w:pPr>
            <w:r w:rsidRPr="00106E9F">
              <w:rPr>
                <w:rFonts w:ascii="Arial" w:eastAsia="Times New Roman" w:hAnsi="Arial" w:cs="Arial"/>
                <w:bCs/>
                <w:color w:val="000000"/>
              </w:rPr>
              <w:t>8</w:t>
            </w:r>
          </w:p>
        </w:tc>
        <w:tc>
          <w:tcPr>
            <w:tcW w:w="3025" w:type="dxa"/>
            <w:noWrap/>
            <w:hideMark/>
          </w:tcPr>
          <w:p w14:paraId="1836CDCD"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Multi-Factor Authentication in Healthcare</w:t>
            </w:r>
          </w:p>
        </w:tc>
        <w:tc>
          <w:tcPr>
            <w:tcW w:w="5220" w:type="dxa"/>
          </w:tcPr>
          <w:p w14:paraId="0981FBBB" w14:textId="77777777" w:rsidR="00F8328C" w:rsidRPr="00106E9F" w:rsidRDefault="001157E4" w:rsidP="00F8328C">
            <w:pPr>
              <w:rPr>
                <w:rFonts w:ascii="Arial" w:eastAsia="Times New Roman" w:hAnsi="Arial" w:cs="Arial"/>
                <w:bCs/>
                <w:color w:val="000000"/>
              </w:rPr>
            </w:pPr>
            <w:r w:rsidRPr="00106E9F">
              <w:rPr>
                <w:rFonts w:ascii="Arial" w:eastAsia="Times New Roman" w:hAnsi="Arial" w:cs="Arial"/>
                <w:bCs/>
                <w:color w:val="000000"/>
              </w:rPr>
              <w:t>Healthcare Security Challenges</w:t>
            </w:r>
          </w:p>
          <w:p w14:paraId="5AA2E8A2" w14:textId="77777777" w:rsidR="001157E4" w:rsidRPr="00106E9F" w:rsidRDefault="001157E4" w:rsidP="00F8328C">
            <w:pPr>
              <w:rPr>
                <w:rFonts w:ascii="Arial" w:eastAsia="Times New Roman" w:hAnsi="Arial" w:cs="Arial"/>
                <w:bCs/>
                <w:color w:val="000000"/>
              </w:rPr>
            </w:pPr>
            <w:r w:rsidRPr="00106E9F">
              <w:rPr>
                <w:rFonts w:ascii="Arial" w:eastAsia="Times New Roman" w:hAnsi="Arial" w:cs="Arial"/>
                <w:bCs/>
                <w:color w:val="000000"/>
              </w:rPr>
              <w:t>Healthcare Use Cases</w:t>
            </w:r>
          </w:p>
          <w:p w14:paraId="36C3756E" w14:textId="77777777" w:rsidR="001157E4" w:rsidRPr="00106E9F" w:rsidRDefault="001157E4" w:rsidP="00F8328C">
            <w:pPr>
              <w:rPr>
                <w:rFonts w:ascii="Arial" w:eastAsia="Times New Roman" w:hAnsi="Arial" w:cs="Arial"/>
                <w:bCs/>
                <w:color w:val="000000"/>
              </w:rPr>
            </w:pPr>
            <w:proofErr w:type="gramStart"/>
            <w:r w:rsidRPr="00106E9F">
              <w:rPr>
                <w:rFonts w:ascii="Arial" w:eastAsia="Times New Roman" w:hAnsi="Arial" w:cs="Arial"/>
                <w:bCs/>
                <w:color w:val="000000"/>
              </w:rPr>
              <w:t>MFA ?</w:t>
            </w:r>
            <w:proofErr w:type="gramEnd"/>
          </w:p>
          <w:p w14:paraId="037CC9FE" w14:textId="77777777" w:rsidR="001157E4" w:rsidRPr="00106E9F" w:rsidRDefault="00A20EBE" w:rsidP="00F8328C">
            <w:pPr>
              <w:rPr>
                <w:rFonts w:ascii="Arial" w:eastAsia="Times New Roman" w:hAnsi="Arial" w:cs="Arial"/>
                <w:bCs/>
                <w:color w:val="000000"/>
              </w:rPr>
            </w:pPr>
            <w:r w:rsidRPr="00106E9F">
              <w:rPr>
                <w:rFonts w:ascii="Arial" w:eastAsia="Times New Roman" w:hAnsi="Arial" w:cs="Arial"/>
                <w:bCs/>
                <w:color w:val="000000"/>
              </w:rPr>
              <w:t>High Level MFA Architecture</w:t>
            </w:r>
          </w:p>
          <w:p w14:paraId="655DBE42" w14:textId="77777777" w:rsidR="00A20EBE" w:rsidRPr="00106E9F" w:rsidRDefault="00A20EBE" w:rsidP="00F8328C">
            <w:pPr>
              <w:rPr>
                <w:rFonts w:ascii="Arial" w:eastAsia="Times New Roman" w:hAnsi="Arial" w:cs="Arial"/>
                <w:bCs/>
                <w:color w:val="000000"/>
              </w:rPr>
            </w:pPr>
            <w:r w:rsidRPr="00106E9F">
              <w:rPr>
                <w:rFonts w:ascii="Arial" w:eastAsia="Times New Roman" w:hAnsi="Arial" w:cs="Arial"/>
                <w:bCs/>
                <w:color w:val="000000"/>
              </w:rPr>
              <w:t>MFA Demo</w:t>
            </w:r>
          </w:p>
        </w:tc>
      </w:tr>
      <w:tr w:rsidR="00F8328C" w:rsidRPr="00106E9F" w14:paraId="2F2F37DB" w14:textId="77777777" w:rsidTr="00594004">
        <w:trPr>
          <w:trHeight w:val="285"/>
        </w:trPr>
        <w:tc>
          <w:tcPr>
            <w:tcW w:w="1020" w:type="dxa"/>
            <w:noWrap/>
            <w:hideMark/>
          </w:tcPr>
          <w:p w14:paraId="626B02EE" w14:textId="77777777" w:rsidR="00F8328C" w:rsidRPr="00F8328C" w:rsidRDefault="00F8328C" w:rsidP="00F8328C">
            <w:pPr>
              <w:rPr>
                <w:rFonts w:ascii="Arial" w:eastAsia="Times New Roman" w:hAnsi="Arial" w:cs="Arial"/>
              </w:rPr>
            </w:pPr>
          </w:p>
        </w:tc>
        <w:tc>
          <w:tcPr>
            <w:tcW w:w="3025" w:type="dxa"/>
            <w:noWrap/>
            <w:hideMark/>
          </w:tcPr>
          <w:p w14:paraId="3E5C4AF7" w14:textId="77777777" w:rsidR="00F8328C" w:rsidRPr="00F8328C" w:rsidRDefault="00F8328C" w:rsidP="00F8328C">
            <w:pPr>
              <w:jc w:val="center"/>
              <w:rPr>
                <w:rFonts w:ascii="Arial" w:eastAsia="Times New Roman" w:hAnsi="Arial" w:cs="Arial"/>
              </w:rPr>
            </w:pPr>
          </w:p>
        </w:tc>
        <w:tc>
          <w:tcPr>
            <w:tcW w:w="5220" w:type="dxa"/>
          </w:tcPr>
          <w:p w14:paraId="75B4ABC9" w14:textId="77777777" w:rsidR="00F8328C" w:rsidRPr="00106E9F" w:rsidRDefault="00F8328C" w:rsidP="00F8328C">
            <w:pPr>
              <w:jc w:val="center"/>
              <w:rPr>
                <w:rFonts w:ascii="Arial" w:eastAsia="Times New Roman" w:hAnsi="Arial" w:cs="Arial"/>
              </w:rPr>
            </w:pPr>
          </w:p>
        </w:tc>
      </w:tr>
      <w:tr w:rsidR="00F8328C" w:rsidRPr="00106E9F" w14:paraId="161375B2" w14:textId="77777777" w:rsidTr="00594004">
        <w:trPr>
          <w:trHeight w:val="285"/>
        </w:trPr>
        <w:tc>
          <w:tcPr>
            <w:tcW w:w="1020" w:type="dxa"/>
            <w:noWrap/>
            <w:hideMark/>
          </w:tcPr>
          <w:p w14:paraId="417E8D86" w14:textId="77777777" w:rsidR="00F8328C" w:rsidRPr="00F8328C" w:rsidRDefault="00B2474A" w:rsidP="00F8328C">
            <w:pPr>
              <w:jc w:val="center"/>
              <w:rPr>
                <w:rFonts w:ascii="Arial" w:eastAsia="Times New Roman" w:hAnsi="Arial" w:cs="Arial"/>
                <w:bCs/>
                <w:color w:val="000000"/>
              </w:rPr>
            </w:pPr>
            <w:r w:rsidRPr="00106E9F">
              <w:rPr>
                <w:rFonts w:ascii="Arial" w:eastAsia="Times New Roman" w:hAnsi="Arial" w:cs="Arial"/>
                <w:bCs/>
                <w:color w:val="000000"/>
              </w:rPr>
              <w:t>9/10</w:t>
            </w:r>
          </w:p>
        </w:tc>
        <w:tc>
          <w:tcPr>
            <w:tcW w:w="3025" w:type="dxa"/>
            <w:noWrap/>
            <w:hideMark/>
          </w:tcPr>
          <w:p w14:paraId="2F0813AA"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Architecture - Securing Wireless Infusion Pumps</w:t>
            </w:r>
          </w:p>
        </w:tc>
        <w:tc>
          <w:tcPr>
            <w:tcW w:w="5220" w:type="dxa"/>
          </w:tcPr>
          <w:p w14:paraId="63E72D42" w14:textId="77777777" w:rsidR="00F8328C" w:rsidRPr="00106E9F" w:rsidRDefault="00B2474A" w:rsidP="00F8328C">
            <w:pPr>
              <w:rPr>
                <w:rFonts w:ascii="Arial" w:eastAsia="Times New Roman" w:hAnsi="Arial" w:cs="Arial"/>
                <w:bCs/>
                <w:color w:val="000000"/>
              </w:rPr>
            </w:pPr>
            <w:r w:rsidRPr="00106E9F">
              <w:rPr>
                <w:rFonts w:ascii="Arial" w:eastAsia="Times New Roman" w:hAnsi="Arial" w:cs="Arial"/>
                <w:bCs/>
                <w:color w:val="000000"/>
              </w:rPr>
              <w:t>Basic System</w:t>
            </w:r>
          </w:p>
          <w:p w14:paraId="36C02846" w14:textId="77777777" w:rsidR="00B2474A" w:rsidRPr="00106E9F" w:rsidRDefault="00B2474A" w:rsidP="00F8328C">
            <w:pPr>
              <w:rPr>
                <w:rFonts w:ascii="Arial" w:eastAsia="Times New Roman" w:hAnsi="Arial" w:cs="Arial"/>
                <w:bCs/>
                <w:color w:val="000000"/>
              </w:rPr>
            </w:pPr>
            <w:r w:rsidRPr="00106E9F">
              <w:rPr>
                <w:rFonts w:ascii="Arial" w:eastAsia="Times New Roman" w:hAnsi="Arial" w:cs="Arial"/>
                <w:bCs/>
                <w:color w:val="000000"/>
              </w:rPr>
              <w:t>Data Flow</w:t>
            </w:r>
          </w:p>
          <w:p w14:paraId="04D5E378" w14:textId="77777777" w:rsidR="00B2474A" w:rsidRPr="00106E9F" w:rsidRDefault="00B2474A" w:rsidP="00F8328C">
            <w:pPr>
              <w:rPr>
                <w:rFonts w:ascii="Arial" w:eastAsia="Times New Roman" w:hAnsi="Arial" w:cs="Arial"/>
                <w:bCs/>
                <w:color w:val="000000"/>
              </w:rPr>
            </w:pPr>
            <w:proofErr w:type="spellStart"/>
            <w:r w:rsidRPr="00106E9F">
              <w:rPr>
                <w:rFonts w:ascii="Arial" w:eastAsia="Times New Roman" w:hAnsi="Arial" w:cs="Arial"/>
                <w:bCs/>
                <w:color w:val="000000"/>
              </w:rPr>
              <w:t>CyberSecurity</w:t>
            </w:r>
            <w:proofErr w:type="spellEnd"/>
            <w:r w:rsidRPr="00106E9F">
              <w:rPr>
                <w:rFonts w:ascii="Arial" w:eastAsia="Times New Roman" w:hAnsi="Arial" w:cs="Arial"/>
                <w:bCs/>
                <w:color w:val="000000"/>
              </w:rPr>
              <w:t xml:space="preserve"> Controls</w:t>
            </w:r>
          </w:p>
          <w:p w14:paraId="1C842480" w14:textId="77777777" w:rsidR="00B2474A" w:rsidRPr="00106E9F" w:rsidRDefault="00B2474A" w:rsidP="00F8328C">
            <w:pPr>
              <w:rPr>
                <w:rFonts w:ascii="Arial" w:eastAsia="Times New Roman" w:hAnsi="Arial" w:cs="Arial"/>
                <w:bCs/>
                <w:color w:val="000000"/>
              </w:rPr>
            </w:pPr>
            <w:r w:rsidRPr="00106E9F">
              <w:rPr>
                <w:rFonts w:ascii="Arial" w:eastAsia="Times New Roman" w:hAnsi="Arial" w:cs="Arial"/>
                <w:bCs/>
                <w:color w:val="000000"/>
              </w:rPr>
              <w:t>Pump Controls</w:t>
            </w:r>
          </w:p>
          <w:p w14:paraId="1478F4EE" w14:textId="77777777" w:rsidR="00B2474A" w:rsidRPr="00106E9F" w:rsidRDefault="00B2474A" w:rsidP="00F8328C">
            <w:pPr>
              <w:rPr>
                <w:rFonts w:ascii="Arial" w:eastAsia="Times New Roman" w:hAnsi="Arial" w:cs="Arial"/>
                <w:bCs/>
                <w:color w:val="000000"/>
              </w:rPr>
            </w:pPr>
            <w:r w:rsidRPr="00106E9F">
              <w:rPr>
                <w:rFonts w:ascii="Arial" w:eastAsia="Times New Roman" w:hAnsi="Arial" w:cs="Arial"/>
                <w:bCs/>
                <w:color w:val="000000"/>
              </w:rPr>
              <w:t>Enterprise Level Controls</w:t>
            </w:r>
          </w:p>
          <w:p w14:paraId="7F590B4D" w14:textId="77777777" w:rsidR="00B2474A" w:rsidRPr="00106E9F" w:rsidRDefault="00B2474A" w:rsidP="00F8328C">
            <w:pPr>
              <w:rPr>
                <w:rFonts w:ascii="Arial" w:eastAsia="Times New Roman" w:hAnsi="Arial" w:cs="Arial"/>
                <w:bCs/>
                <w:color w:val="000000"/>
              </w:rPr>
            </w:pPr>
            <w:r w:rsidRPr="00106E9F">
              <w:rPr>
                <w:rFonts w:ascii="Arial" w:eastAsia="Times New Roman" w:hAnsi="Arial" w:cs="Arial"/>
                <w:bCs/>
                <w:color w:val="000000"/>
              </w:rPr>
              <w:t>Final Architecture</w:t>
            </w:r>
          </w:p>
        </w:tc>
      </w:tr>
      <w:tr w:rsidR="00F8328C" w:rsidRPr="00106E9F" w14:paraId="3E89FBB3" w14:textId="77777777" w:rsidTr="00594004">
        <w:trPr>
          <w:trHeight w:val="285"/>
        </w:trPr>
        <w:tc>
          <w:tcPr>
            <w:tcW w:w="1020" w:type="dxa"/>
            <w:noWrap/>
            <w:hideMark/>
          </w:tcPr>
          <w:p w14:paraId="0396F6B9" w14:textId="77777777" w:rsidR="00F8328C" w:rsidRPr="00F8328C" w:rsidRDefault="00F8328C" w:rsidP="00F8328C">
            <w:pPr>
              <w:rPr>
                <w:rFonts w:ascii="Arial" w:eastAsia="Times New Roman" w:hAnsi="Arial" w:cs="Arial"/>
              </w:rPr>
            </w:pPr>
          </w:p>
        </w:tc>
        <w:tc>
          <w:tcPr>
            <w:tcW w:w="3025" w:type="dxa"/>
            <w:noWrap/>
            <w:hideMark/>
          </w:tcPr>
          <w:p w14:paraId="5183CE81" w14:textId="77777777" w:rsidR="00F8328C" w:rsidRPr="00F8328C" w:rsidRDefault="00F8328C" w:rsidP="00F8328C">
            <w:pPr>
              <w:jc w:val="center"/>
              <w:rPr>
                <w:rFonts w:ascii="Arial" w:eastAsia="Times New Roman" w:hAnsi="Arial" w:cs="Arial"/>
              </w:rPr>
            </w:pPr>
          </w:p>
        </w:tc>
        <w:tc>
          <w:tcPr>
            <w:tcW w:w="5220" w:type="dxa"/>
          </w:tcPr>
          <w:p w14:paraId="489606A6" w14:textId="77777777" w:rsidR="00F8328C" w:rsidRPr="00106E9F" w:rsidRDefault="00F8328C" w:rsidP="00F8328C">
            <w:pPr>
              <w:jc w:val="center"/>
              <w:rPr>
                <w:rFonts w:ascii="Arial" w:eastAsia="Times New Roman" w:hAnsi="Arial" w:cs="Arial"/>
              </w:rPr>
            </w:pPr>
          </w:p>
        </w:tc>
      </w:tr>
      <w:tr w:rsidR="00F8328C" w:rsidRPr="00106E9F" w14:paraId="6749AC3F" w14:textId="77777777" w:rsidTr="00594004">
        <w:trPr>
          <w:trHeight w:val="285"/>
        </w:trPr>
        <w:tc>
          <w:tcPr>
            <w:tcW w:w="1020" w:type="dxa"/>
            <w:noWrap/>
            <w:hideMark/>
          </w:tcPr>
          <w:p w14:paraId="4E89E35C" w14:textId="77777777" w:rsidR="00F8328C" w:rsidRPr="00F8328C" w:rsidRDefault="00B2474A" w:rsidP="00F8328C">
            <w:pPr>
              <w:jc w:val="center"/>
              <w:rPr>
                <w:rFonts w:ascii="Arial" w:eastAsia="Times New Roman" w:hAnsi="Arial" w:cs="Arial"/>
                <w:bCs/>
                <w:color w:val="000000"/>
              </w:rPr>
            </w:pPr>
            <w:r w:rsidRPr="00106E9F">
              <w:rPr>
                <w:rFonts w:ascii="Arial" w:eastAsia="Times New Roman" w:hAnsi="Arial" w:cs="Arial"/>
                <w:bCs/>
                <w:color w:val="000000"/>
              </w:rPr>
              <w:t>11/12</w:t>
            </w:r>
          </w:p>
        </w:tc>
        <w:tc>
          <w:tcPr>
            <w:tcW w:w="3025" w:type="dxa"/>
            <w:noWrap/>
            <w:hideMark/>
          </w:tcPr>
          <w:p w14:paraId="1AE41864" w14:textId="77777777" w:rsidR="00F8328C" w:rsidRPr="00F8328C" w:rsidRDefault="00F8328C" w:rsidP="00F8328C">
            <w:pPr>
              <w:rPr>
                <w:rFonts w:ascii="Arial" w:eastAsia="Times New Roman" w:hAnsi="Arial" w:cs="Arial"/>
                <w:bCs/>
                <w:color w:val="000000"/>
              </w:rPr>
            </w:pPr>
            <w:r w:rsidRPr="00F8328C">
              <w:rPr>
                <w:rFonts w:ascii="Arial" w:eastAsia="Times New Roman" w:hAnsi="Arial" w:cs="Arial"/>
                <w:bCs/>
                <w:color w:val="000000"/>
              </w:rPr>
              <w:t>Cloud Security &amp; Monitoring</w:t>
            </w:r>
          </w:p>
        </w:tc>
        <w:tc>
          <w:tcPr>
            <w:tcW w:w="5220" w:type="dxa"/>
          </w:tcPr>
          <w:p w14:paraId="3B88713F" w14:textId="77777777" w:rsidR="00F8328C" w:rsidRDefault="00412ED5" w:rsidP="00F8328C">
            <w:pPr>
              <w:rPr>
                <w:rFonts w:ascii="Arial" w:eastAsia="Times New Roman" w:hAnsi="Arial" w:cs="Arial"/>
                <w:bCs/>
                <w:color w:val="000000"/>
              </w:rPr>
            </w:pPr>
            <w:r>
              <w:rPr>
                <w:rFonts w:ascii="Arial" w:eastAsia="Times New Roman" w:hAnsi="Arial" w:cs="Arial"/>
                <w:bCs/>
                <w:color w:val="000000"/>
              </w:rPr>
              <w:t>Cloud Security Challenge</w:t>
            </w:r>
          </w:p>
          <w:p w14:paraId="7C6D4B36" w14:textId="77777777" w:rsidR="00412ED5" w:rsidRDefault="00412ED5" w:rsidP="00F8328C">
            <w:pPr>
              <w:rPr>
                <w:rFonts w:ascii="Arial" w:eastAsia="Times New Roman" w:hAnsi="Arial" w:cs="Arial"/>
                <w:bCs/>
                <w:color w:val="000000"/>
              </w:rPr>
            </w:pPr>
            <w:r>
              <w:rPr>
                <w:rFonts w:ascii="Arial" w:eastAsia="Times New Roman" w:hAnsi="Arial" w:cs="Arial"/>
                <w:bCs/>
                <w:color w:val="000000"/>
              </w:rPr>
              <w:t>Public Cloud Security</w:t>
            </w:r>
          </w:p>
          <w:p w14:paraId="07EB41D8" w14:textId="77777777" w:rsidR="007631FE" w:rsidRPr="00106E9F" w:rsidRDefault="007631FE" w:rsidP="00F8328C">
            <w:pPr>
              <w:rPr>
                <w:rFonts w:ascii="Arial" w:eastAsia="Times New Roman" w:hAnsi="Arial" w:cs="Arial"/>
                <w:bCs/>
                <w:color w:val="000000"/>
              </w:rPr>
            </w:pPr>
            <w:r>
              <w:rPr>
                <w:rFonts w:ascii="Arial" w:eastAsia="Times New Roman" w:hAnsi="Arial" w:cs="Arial"/>
                <w:bCs/>
                <w:color w:val="000000"/>
              </w:rPr>
              <w:t>SaaS Security</w:t>
            </w:r>
          </w:p>
        </w:tc>
      </w:tr>
    </w:tbl>
    <w:p w14:paraId="1061D03F" w14:textId="77777777" w:rsidR="00F8328C" w:rsidRDefault="00F8328C" w:rsidP="00F8328C">
      <w:pPr>
        <w:shd w:val="clear" w:color="auto" w:fill="FFFFFF"/>
        <w:rPr>
          <w:rFonts w:ascii="Arial" w:hAnsi="Arial" w:cs="Arial"/>
          <w:b/>
        </w:rPr>
      </w:pPr>
    </w:p>
    <w:p w14:paraId="137EAED2" w14:textId="77777777" w:rsidR="00F8328C" w:rsidRDefault="00F8328C" w:rsidP="00F8328C">
      <w:pPr>
        <w:shd w:val="clear" w:color="auto" w:fill="FFFFFF"/>
        <w:rPr>
          <w:color w:val="222222"/>
          <w:szCs w:val="24"/>
        </w:rPr>
      </w:pPr>
    </w:p>
    <w:sectPr w:rsidR="00F8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565CD"/>
    <w:multiLevelType w:val="hybridMultilevel"/>
    <w:tmpl w:val="52DA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8C"/>
    <w:rsid w:val="00106E9F"/>
    <w:rsid w:val="001157E4"/>
    <w:rsid w:val="00203AC2"/>
    <w:rsid w:val="002E7875"/>
    <w:rsid w:val="003400FD"/>
    <w:rsid w:val="00412ED5"/>
    <w:rsid w:val="00594004"/>
    <w:rsid w:val="005E4368"/>
    <w:rsid w:val="00703759"/>
    <w:rsid w:val="007631FE"/>
    <w:rsid w:val="009B52D2"/>
    <w:rsid w:val="00A20EBE"/>
    <w:rsid w:val="00B2474A"/>
    <w:rsid w:val="00BD67F3"/>
    <w:rsid w:val="00D93781"/>
    <w:rsid w:val="00F8328C"/>
    <w:rsid w:val="00F9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36FC"/>
  <w15:chartTrackingRefBased/>
  <w15:docId w15:val="{01F37320-8AA8-476A-83F6-5E1AFC07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328C"/>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28C"/>
    <w:rPr>
      <w:rFonts w:ascii="Arial" w:eastAsia="Times New Roman" w:hAnsi="Arial" w:cs="Times New Roman"/>
      <w:b/>
      <w:sz w:val="24"/>
      <w:szCs w:val="20"/>
    </w:rPr>
  </w:style>
  <w:style w:type="character" w:styleId="Hyperlink">
    <w:name w:val="Hyperlink"/>
    <w:basedOn w:val="DefaultParagraphFont"/>
    <w:uiPriority w:val="99"/>
    <w:unhideWhenUsed/>
    <w:rsid w:val="00F8328C"/>
    <w:rPr>
      <w:color w:val="0563C1" w:themeColor="hyperlink"/>
      <w:u w:val="single"/>
    </w:rPr>
  </w:style>
  <w:style w:type="character" w:customStyle="1" w:styleId="UnresolvedMention">
    <w:name w:val="Unresolved Mention"/>
    <w:basedOn w:val="DefaultParagraphFont"/>
    <w:uiPriority w:val="99"/>
    <w:semiHidden/>
    <w:unhideWhenUsed/>
    <w:rsid w:val="00F8328C"/>
    <w:rPr>
      <w:color w:val="605E5C"/>
      <w:shd w:val="clear" w:color="auto" w:fill="E1DFDD"/>
    </w:rPr>
  </w:style>
  <w:style w:type="character" w:customStyle="1" w:styleId="a-size-base">
    <w:name w:val="a-size-base"/>
    <w:rsid w:val="00F8328C"/>
  </w:style>
  <w:style w:type="character" w:customStyle="1" w:styleId="a-size-extra-large">
    <w:name w:val="a-size-extra-large"/>
    <w:rsid w:val="00F8328C"/>
  </w:style>
  <w:style w:type="character" w:customStyle="1" w:styleId="a-size-large">
    <w:name w:val="a-size-large"/>
    <w:rsid w:val="00F8328C"/>
  </w:style>
  <w:style w:type="table" w:styleId="TableGrid">
    <w:name w:val="Table Grid"/>
    <w:basedOn w:val="TableNormal"/>
    <w:uiPriority w:val="39"/>
    <w:rsid w:val="00F8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obo@cisco.com" TargetMode="External"/><Relationship Id="rId5" Type="http://schemas.openxmlformats.org/officeDocument/2006/relationships/hyperlink" Target="mailto:lobo@nj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Lancy Lobo (llobo)</dc:creator>
  <cp:keywords/>
  <dc:description/>
  <cp:lastModifiedBy>Eddings, Marcia</cp:lastModifiedBy>
  <cp:revision>2</cp:revision>
  <dcterms:created xsi:type="dcterms:W3CDTF">2020-05-11T19:20:00Z</dcterms:created>
  <dcterms:modified xsi:type="dcterms:W3CDTF">2020-05-11T19:20:00Z</dcterms:modified>
</cp:coreProperties>
</file>